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A2" w:rsidRDefault="00D501A2" w:rsidP="00D501A2">
      <w:pPr>
        <w:pStyle w:val="a3"/>
        <w:shd w:val="clear" w:color="auto" w:fill="F5F5FA"/>
        <w:spacing w:before="0" w:beforeAutospacing="0" w:after="240" w:afterAutospacing="0"/>
        <w:rPr>
          <w:rFonts w:ascii="Arial" w:hAnsi="Arial" w:cs="Arial"/>
          <w:color w:val="050624"/>
          <w:sz w:val="21"/>
          <w:szCs w:val="21"/>
        </w:rPr>
      </w:pPr>
      <w:r>
        <w:rPr>
          <w:rFonts w:ascii="Arial" w:hAnsi="Arial" w:cs="Arial"/>
          <w:color w:val="050624"/>
          <w:sz w:val="21"/>
          <w:szCs w:val="21"/>
        </w:rPr>
        <w:t>КАК попасть в ряды добровольной пожарной охраны</w:t>
      </w:r>
    </w:p>
    <w:p w:rsidR="00D501A2" w:rsidRDefault="00D501A2" w:rsidP="00D501A2">
      <w:pPr>
        <w:pStyle w:val="a3"/>
        <w:shd w:val="clear" w:color="auto" w:fill="F5F5FA"/>
        <w:spacing w:before="0" w:beforeAutospacing="0" w:after="0" w:afterAutospacing="0"/>
        <w:rPr>
          <w:rFonts w:ascii="Arial" w:hAnsi="Arial" w:cs="Arial"/>
          <w:color w:val="050624"/>
          <w:sz w:val="21"/>
          <w:szCs w:val="21"/>
        </w:rPr>
      </w:pPr>
      <w:r>
        <w:rPr>
          <w:rFonts w:ascii="Arial" w:hAnsi="Arial" w:cs="Arial"/>
          <w:color w:val="050624"/>
          <w:sz w:val="21"/>
          <w:szCs w:val="21"/>
        </w:rPr>
        <w:t>ПРИНЦИПЫ, В СООТВЕТСТВИИ С КОТОРЫМИ РЕАЛИЗУЮТСЯ МЕРОПРИЯТИЯ ПО СОЗДАНИЮ ОБЩЕСТВЕННЫХ ОБЪЕДИНЕНИЙ ПОЖАРНОЙ ОХРАНЫ</w:t>
      </w:r>
      <w:r>
        <w:rPr>
          <w:rFonts w:ascii="Arial" w:hAnsi="Arial" w:cs="Arial"/>
          <w:color w:val="050624"/>
          <w:sz w:val="21"/>
          <w:szCs w:val="21"/>
        </w:rPr>
        <w:br/>
        <w:t>1) Равенство перед законом общественных объединений пожарной охраны независимо от их организационно-правовых форм.</w:t>
      </w:r>
      <w:r>
        <w:rPr>
          <w:rFonts w:ascii="Arial" w:hAnsi="Arial" w:cs="Arial"/>
          <w:color w:val="050624"/>
          <w:sz w:val="21"/>
          <w:szCs w:val="21"/>
        </w:rPr>
        <w:br/>
        <w:t>2) Добровольность, равноправие и законность деятельности добровольной пожарной охраны.</w:t>
      </w:r>
      <w:r>
        <w:rPr>
          <w:rFonts w:ascii="Arial" w:hAnsi="Arial" w:cs="Arial"/>
          <w:color w:val="050624"/>
          <w:sz w:val="21"/>
          <w:szCs w:val="21"/>
        </w:rPr>
        <w:br/>
        <w:t>3) Свобода в определении внутренней структуры добровольной пожарной охраны, целей, форм и методов деятельности добровольной пожарной охраны.</w:t>
      </w:r>
      <w:r>
        <w:rPr>
          <w:rFonts w:ascii="Arial" w:hAnsi="Arial" w:cs="Arial"/>
          <w:color w:val="050624"/>
          <w:sz w:val="21"/>
          <w:szCs w:val="21"/>
        </w:rPr>
        <w:br/>
        <w:t>4) Гласность и общедоступность информации о деятельности добровольной пожарной охраны.</w:t>
      </w:r>
      <w:r>
        <w:rPr>
          <w:rFonts w:ascii="Arial" w:hAnsi="Arial" w:cs="Arial"/>
          <w:color w:val="050624"/>
          <w:sz w:val="21"/>
          <w:szCs w:val="21"/>
        </w:rPr>
        <w:br/>
        <w:t>5) Готовность подразделений добровольной пожарной охраны и добровольных пожарных к участию в профилактике и (или) тушении пожаров, проведении аварийно-спасательных работ и оказанию первой помощи пострадавшим.</w:t>
      </w:r>
      <w:r>
        <w:rPr>
          <w:rFonts w:ascii="Arial" w:hAnsi="Arial" w:cs="Arial"/>
          <w:color w:val="050624"/>
          <w:sz w:val="21"/>
          <w:szCs w:val="21"/>
        </w:rPr>
        <w:br/>
        <w:t>6) Приоритетность спасения людей и оказания первой помощи пострадавшим при тушении пожаров и проведении аварийно-спасательных работ.</w:t>
      </w:r>
      <w:r>
        <w:rPr>
          <w:rFonts w:ascii="Arial" w:hAnsi="Arial" w:cs="Arial"/>
          <w:color w:val="050624"/>
          <w:sz w:val="21"/>
          <w:szCs w:val="21"/>
        </w:rPr>
        <w:br/>
        <w:t>7) Обоснованность риска и обеспечение безопасности добровольных пожарных при тушении пожаров и проведении аварийно-спасательных работ.</w:t>
      </w:r>
    </w:p>
    <w:p w:rsidR="00D501A2" w:rsidRDefault="00D501A2" w:rsidP="00D501A2">
      <w:pPr>
        <w:pStyle w:val="a3"/>
        <w:shd w:val="clear" w:color="auto" w:fill="F5F5FA"/>
        <w:spacing w:before="0" w:beforeAutospacing="0" w:after="0" w:afterAutospacing="0"/>
        <w:rPr>
          <w:rFonts w:ascii="Arial" w:hAnsi="Arial" w:cs="Arial"/>
          <w:color w:val="050624"/>
          <w:sz w:val="21"/>
          <w:szCs w:val="21"/>
        </w:rPr>
      </w:pPr>
      <w:r>
        <w:rPr>
          <w:rFonts w:ascii="Arial" w:hAnsi="Arial" w:cs="Arial"/>
          <w:color w:val="050624"/>
          <w:sz w:val="21"/>
          <w:szCs w:val="21"/>
        </w:rPr>
        <w:t> </w:t>
      </w:r>
      <w:r>
        <w:rPr>
          <w:rFonts w:ascii="Arial" w:hAnsi="Arial" w:cs="Arial"/>
          <w:color w:val="050624"/>
          <w:sz w:val="21"/>
          <w:szCs w:val="21"/>
        </w:rPr>
        <w:br/>
        <w:t> </w:t>
      </w:r>
      <w:r>
        <w:rPr>
          <w:rFonts w:ascii="Arial" w:hAnsi="Arial" w:cs="Arial"/>
          <w:color w:val="050624"/>
          <w:sz w:val="21"/>
          <w:szCs w:val="21"/>
        </w:rPr>
        <w:br/>
        <w:t> </w:t>
      </w:r>
      <w:r>
        <w:rPr>
          <w:rFonts w:ascii="Arial" w:hAnsi="Arial" w:cs="Arial"/>
          <w:color w:val="050624"/>
          <w:sz w:val="21"/>
          <w:szCs w:val="21"/>
        </w:rPr>
        <w:br/>
        <w:t>ПРАВА РАБОТНИКОВ ДОБРОВОЛЬНОЙ ПОЖАРНОЙ ОХРАНЫ И ДОБРОВОЛЬНЫХ ПОЖАРНЫХ</w:t>
      </w:r>
    </w:p>
    <w:p w:rsidR="00D501A2" w:rsidRDefault="00D501A2" w:rsidP="00D501A2">
      <w:pPr>
        <w:pStyle w:val="a3"/>
        <w:shd w:val="clear" w:color="auto" w:fill="F5F5FA"/>
        <w:spacing w:before="0" w:beforeAutospacing="0" w:after="0" w:afterAutospacing="0"/>
        <w:rPr>
          <w:rFonts w:ascii="Arial" w:hAnsi="Arial" w:cs="Arial"/>
          <w:color w:val="050624"/>
          <w:sz w:val="21"/>
          <w:szCs w:val="21"/>
        </w:rPr>
      </w:pPr>
      <w:r>
        <w:rPr>
          <w:rFonts w:ascii="Arial" w:hAnsi="Arial" w:cs="Arial"/>
          <w:color w:val="050624"/>
          <w:sz w:val="21"/>
          <w:szCs w:val="21"/>
        </w:rPr>
        <w:t>1. Работники добровольной пожарной охраны, состоящие на должностях, предусмотренных штатным расписанием, и добровольные пожарные, осуществляющие деятельность в составе добровольной пожарной команды или добровольной пожарной дружины, имеют право на:</w:t>
      </w:r>
      <w:r>
        <w:rPr>
          <w:rFonts w:ascii="Arial" w:hAnsi="Arial" w:cs="Arial"/>
          <w:color w:val="050624"/>
          <w:sz w:val="21"/>
          <w:szCs w:val="21"/>
        </w:rPr>
        <w:br/>
        <w:t>защиту жизни и здоровья при исполнении ими обязанностей, связанных с осуществлением ими деятельности в добровольной пожарной команде или добровольной пожарной дружине;</w:t>
      </w:r>
      <w:r>
        <w:rPr>
          <w:rFonts w:ascii="Arial" w:hAnsi="Arial" w:cs="Arial"/>
          <w:color w:val="050624"/>
          <w:sz w:val="21"/>
          <w:szCs w:val="21"/>
        </w:rPr>
        <w:br/>
        <w:t>возмещение вреда жизни и здоровью, причиненного при исполнении ими обязанностей, связанных с осуществлением ими деятельности в добровольной пожарной команде или добровольной пожарной дружине, в порядке, установленном законодательством Российской Федерации;</w:t>
      </w:r>
      <w:r>
        <w:rPr>
          <w:rFonts w:ascii="Arial" w:hAnsi="Arial" w:cs="Arial"/>
          <w:color w:val="050624"/>
          <w:sz w:val="21"/>
          <w:szCs w:val="21"/>
        </w:rPr>
        <w:br/>
        <w:t>участие самостоятельно или в составе добровольной пожарной команды или добровольной пожарной дружины на законных основаниях в профилактике и (или) тушении пожаров, проведении аварийно-спасательных работ и оказание первой помощи пострадавшим;</w:t>
      </w:r>
      <w:r>
        <w:rPr>
          <w:rFonts w:ascii="Arial" w:hAnsi="Arial" w:cs="Arial"/>
          <w:color w:val="050624"/>
          <w:sz w:val="21"/>
          <w:szCs w:val="21"/>
        </w:rPr>
        <w:br/>
        <w:t>информирование о выявленных нарушениях требований пожарной безопасности органов местного самоуправления и (или) организаций, соответствующих территориальных подразделений Государственной противопожарной службы;</w:t>
      </w:r>
      <w:r>
        <w:rPr>
          <w:rFonts w:ascii="Arial" w:hAnsi="Arial" w:cs="Arial"/>
          <w:color w:val="050624"/>
          <w:sz w:val="21"/>
          <w:szCs w:val="21"/>
        </w:rPr>
        <w:br/>
        <w:t>внесение в органы местного самоуправления и организации предложений по повышению уровня пожарной безопасности на территориях городских и сельских поселений, межселенных территориях и в организациях;</w:t>
      </w:r>
      <w:r>
        <w:rPr>
          <w:rFonts w:ascii="Arial" w:hAnsi="Arial" w:cs="Arial"/>
          <w:color w:val="050624"/>
          <w:sz w:val="21"/>
          <w:szCs w:val="21"/>
        </w:rPr>
        <w:br/>
        <w:t>осуществление при тушении пожаров и проведении аварийно-спасательных работ необходимых действий по обеспечению безопасности людей и спасению имущества в соответствии с законодательством Российской Федерации.</w:t>
      </w:r>
      <w:r>
        <w:rPr>
          <w:rFonts w:ascii="Arial" w:hAnsi="Arial" w:cs="Arial"/>
          <w:color w:val="050624"/>
          <w:sz w:val="21"/>
          <w:szCs w:val="21"/>
        </w:rPr>
        <w:br/>
        <w:t>2. Работники добровольной пожарной охраны и добровольные пожарные,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порядке, установленном федеральным органом исполнительной власти, уполномоченным на решение задач в области пожарной безопасности.</w:t>
      </w:r>
    </w:p>
    <w:p w:rsidR="00D501A2" w:rsidRDefault="00D501A2" w:rsidP="00D501A2">
      <w:pPr>
        <w:pStyle w:val="a3"/>
        <w:shd w:val="clear" w:color="auto" w:fill="F5F5FA"/>
        <w:spacing w:before="240" w:beforeAutospacing="0" w:after="240" w:afterAutospacing="0"/>
        <w:rPr>
          <w:rFonts w:ascii="Arial" w:hAnsi="Arial" w:cs="Arial"/>
          <w:color w:val="050624"/>
          <w:sz w:val="21"/>
          <w:szCs w:val="21"/>
        </w:rPr>
      </w:pPr>
      <w:r>
        <w:rPr>
          <w:rFonts w:ascii="Arial" w:hAnsi="Arial" w:cs="Arial"/>
          <w:color w:val="050624"/>
          <w:sz w:val="21"/>
          <w:szCs w:val="21"/>
        </w:rPr>
        <w:t>ОБЯЗАННОСТИ РАБОТНИКОВ ДОБРОВОЛЬНОЙ ПОЖАРНОЙ ОХРАНЫ И ДОБРОВОЛЬНЫХ ПОЖАРНЫХ</w:t>
      </w:r>
    </w:p>
    <w:p w:rsidR="00D501A2" w:rsidRDefault="00D501A2" w:rsidP="00D501A2">
      <w:pPr>
        <w:pStyle w:val="a3"/>
        <w:shd w:val="clear" w:color="auto" w:fill="F5F5FA"/>
        <w:spacing w:before="240" w:beforeAutospacing="0" w:after="240" w:afterAutospacing="0"/>
        <w:rPr>
          <w:rFonts w:ascii="Arial" w:hAnsi="Arial" w:cs="Arial"/>
          <w:color w:val="050624"/>
          <w:sz w:val="21"/>
          <w:szCs w:val="21"/>
        </w:rPr>
      </w:pPr>
      <w:r>
        <w:rPr>
          <w:rFonts w:ascii="Arial" w:hAnsi="Arial" w:cs="Arial"/>
          <w:color w:val="050624"/>
          <w:sz w:val="21"/>
          <w:szCs w:val="21"/>
        </w:rPr>
        <w:t>На работников добровольной пожарной охраны и добровольных пожарных, осуществляющих деятельность в составе добровольной пожарной команды или добровольной пожарной дружины, уставом добровольной пожарной команды или добровольной пожарной дружины либо положением об объектовой добровольной пожарной команде или объектовой добровольной пожарной дружине должны быть возложены следующие обязанности:</w:t>
      </w:r>
    </w:p>
    <w:p w:rsidR="00D501A2" w:rsidRDefault="00D501A2" w:rsidP="00D501A2">
      <w:pPr>
        <w:pStyle w:val="a3"/>
        <w:shd w:val="clear" w:color="auto" w:fill="F5F5FA"/>
        <w:spacing w:before="0" w:beforeAutospacing="0" w:after="0" w:afterAutospacing="0"/>
        <w:rPr>
          <w:rFonts w:ascii="Arial" w:hAnsi="Arial" w:cs="Arial"/>
          <w:color w:val="050624"/>
          <w:sz w:val="21"/>
          <w:szCs w:val="21"/>
        </w:rPr>
      </w:pPr>
      <w:r>
        <w:rPr>
          <w:rFonts w:ascii="Arial" w:hAnsi="Arial" w:cs="Arial"/>
          <w:color w:val="050624"/>
          <w:sz w:val="21"/>
          <w:szCs w:val="21"/>
        </w:rPr>
        <w:lastRenderedPageBreak/>
        <w:t>1) обладать необходимыми пожарно-техническими знаниями в объеме, предусмотренном соответствующей программой профессионального обучения добровольных пожарных;</w:t>
      </w:r>
      <w:r>
        <w:rPr>
          <w:rFonts w:ascii="Arial" w:hAnsi="Arial" w:cs="Arial"/>
          <w:color w:val="050624"/>
          <w:sz w:val="21"/>
          <w:szCs w:val="21"/>
        </w:rPr>
        <w:br/>
        <w:t>(в ред. Федерального закона от 02.07.2013 N 185-ФЗ)</w:t>
      </w:r>
      <w:r>
        <w:rPr>
          <w:rFonts w:ascii="Arial" w:hAnsi="Arial" w:cs="Arial"/>
          <w:color w:val="050624"/>
          <w:sz w:val="21"/>
          <w:szCs w:val="21"/>
        </w:rPr>
        <w:br/>
        <w:t>2) во время несения службы (дежурства) в соответствии с графиком дежурства прибывать к месту вызова при получении сообщения о пожаре или о чрезвычайной ситуации, участвовать в тушении пожара и проведении аварийно-спасательных работ и оказывать первую помощь пострадавшим;</w:t>
      </w:r>
      <w:r>
        <w:rPr>
          <w:rFonts w:ascii="Arial" w:hAnsi="Arial" w:cs="Arial"/>
          <w:color w:val="050624"/>
          <w:sz w:val="21"/>
          <w:szCs w:val="21"/>
        </w:rPr>
        <w:br/>
        <w:t>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w:t>
      </w:r>
      <w:r>
        <w:rPr>
          <w:rFonts w:ascii="Arial" w:hAnsi="Arial" w:cs="Arial"/>
          <w:color w:val="050624"/>
          <w:sz w:val="21"/>
          <w:szCs w:val="21"/>
        </w:rPr>
        <w:br/>
        <w:t>4) соблюдать установленный порядок несения службы (дежурства) в расположении добровольной пожарной команды или добровольной пожарной дружины, дисциплину и правила охраны труда в пожарной охране;</w:t>
      </w:r>
      <w:r>
        <w:rPr>
          <w:rFonts w:ascii="Arial" w:hAnsi="Arial" w:cs="Arial"/>
          <w:color w:val="050624"/>
          <w:sz w:val="21"/>
          <w:szCs w:val="21"/>
        </w:rPr>
        <w:br/>
        <w:t>5) содержать в исправном состоянии снаряжение пожарных, пожарный инструмент, средства индивидуальной защиты пожарных и пожарное оборудование;</w:t>
      </w:r>
      <w:r>
        <w:rPr>
          <w:rFonts w:ascii="Arial" w:hAnsi="Arial" w:cs="Arial"/>
          <w:color w:val="050624"/>
          <w:sz w:val="21"/>
          <w:szCs w:val="21"/>
        </w:rPr>
        <w:br/>
        <w:t>6) выполнять законные распоряжения руководителя добровольной пожарной команды или добровольной пожарной дружины и руководителя тушения пожара.</w:t>
      </w:r>
    </w:p>
    <w:p w:rsidR="00D501A2" w:rsidRDefault="00D501A2" w:rsidP="00D501A2">
      <w:pPr>
        <w:pStyle w:val="a3"/>
        <w:shd w:val="clear" w:color="auto" w:fill="F5F5FA"/>
        <w:spacing w:before="240" w:beforeAutospacing="0" w:after="240" w:afterAutospacing="0"/>
        <w:rPr>
          <w:rFonts w:ascii="Arial" w:hAnsi="Arial" w:cs="Arial"/>
          <w:color w:val="050624"/>
          <w:sz w:val="21"/>
          <w:szCs w:val="21"/>
        </w:rPr>
      </w:pPr>
      <w:r>
        <w:rPr>
          <w:rFonts w:ascii="Arial" w:hAnsi="Arial" w:cs="Arial"/>
          <w:color w:val="050624"/>
          <w:sz w:val="21"/>
          <w:szCs w:val="21"/>
        </w:rPr>
        <w:t>ПОРЯДОК ПРИНЯТИЯ ГРАЖДАН В ДОБРОВОЛЬНЫЕ ПОЖАРНЫЕ</w:t>
      </w:r>
    </w:p>
    <w:p w:rsidR="00D501A2" w:rsidRDefault="00D501A2" w:rsidP="00D501A2">
      <w:pPr>
        <w:pStyle w:val="a3"/>
        <w:shd w:val="clear" w:color="auto" w:fill="F5F5FA"/>
        <w:spacing w:before="0" w:beforeAutospacing="0" w:after="0" w:afterAutospacing="0"/>
        <w:rPr>
          <w:rFonts w:ascii="Arial" w:hAnsi="Arial" w:cs="Arial"/>
          <w:color w:val="050624"/>
          <w:sz w:val="21"/>
          <w:szCs w:val="21"/>
        </w:rPr>
      </w:pPr>
      <w:r>
        <w:rPr>
          <w:rFonts w:ascii="Arial" w:hAnsi="Arial" w:cs="Arial"/>
          <w:color w:val="050624"/>
          <w:sz w:val="21"/>
          <w:szCs w:val="21"/>
        </w:rPr>
        <w:t>В гражданско-правовом договоре должны быть определены:</w:t>
      </w:r>
      <w:r>
        <w:rPr>
          <w:rFonts w:ascii="Arial" w:hAnsi="Arial" w:cs="Arial"/>
          <w:color w:val="050624"/>
          <w:sz w:val="21"/>
          <w:szCs w:val="21"/>
        </w:rPr>
        <w:br/>
        <w:t>1.Права и обязанности добровольного пожарного по внештатной должности</w:t>
      </w:r>
      <w:r>
        <w:rPr>
          <w:rFonts w:ascii="Arial" w:hAnsi="Arial" w:cs="Arial"/>
          <w:color w:val="050624"/>
          <w:sz w:val="21"/>
          <w:szCs w:val="21"/>
        </w:rPr>
        <w:br/>
        <w:t>2.Предоставляемые ему компенсации</w:t>
      </w:r>
      <w:r>
        <w:rPr>
          <w:rFonts w:ascii="Arial" w:hAnsi="Arial" w:cs="Arial"/>
          <w:color w:val="050624"/>
          <w:sz w:val="21"/>
          <w:szCs w:val="21"/>
        </w:rPr>
        <w:br/>
        <w:t>3.Предоставляемые социальные льготы</w:t>
      </w:r>
      <w:r>
        <w:rPr>
          <w:rFonts w:ascii="Arial" w:hAnsi="Arial" w:cs="Arial"/>
          <w:color w:val="050624"/>
          <w:sz w:val="21"/>
          <w:szCs w:val="21"/>
        </w:rPr>
        <w:br/>
        <w:t>4.Предоставляемые социальные гарантии</w:t>
      </w:r>
    </w:p>
    <w:p w:rsidR="00D501A2" w:rsidRDefault="00D501A2" w:rsidP="00D501A2">
      <w:pPr>
        <w:pStyle w:val="a3"/>
        <w:shd w:val="clear" w:color="auto" w:fill="F5F5FA"/>
        <w:spacing w:before="240" w:beforeAutospacing="0" w:after="240" w:afterAutospacing="0"/>
        <w:rPr>
          <w:rFonts w:ascii="Arial" w:hAnsi="Arial" w:cs="Arial"/>
          <w:color w:val="050624"/>
          <w:sz w:val="21"/>
          <w:szCs w:val="21"/>
        </w:rPr>
      </w:pPr>
      <w:r>
        <w:rPr>
          <w:rFonts w:ascii="Arial" w:hAnsi="Arial" w:cs="Arial"/>
          <w:color w:val="050624"/>
          <w:sz w:val="21"/>
          <w:szCs w:val="21"/>
        </w:rPr>
        <w:t>ДЛЯ ТОГО, ЧТОБЫ ГРАЖДАНИН ПРИОБРЁЛ СТАТУС ДОБРОВОЛЬНОГО ПОЖАРНОГО, ЕМУ НЕОБХОДИМО ВЫПОЛНИТЬ СЛЕДУЮЩИЕ ДЕЙСТВИЯ:</w:t>
      </w:r>
    </w:p>
    <w:p w:rsidR="00D501A2" w:rsidRDefault="00D501A2" w:rsidP="00D501A2">
      <w:pPr>
        <w:pStyle w:val="a3"/>
        <w:shd w:val="clear" w:color="auto" w:fill="F5F5FA"/>
        <w:spacing w:before="0" w:beforeAutospacing="0" w:after="0" w:afterAutospacing="0"/>
        <w:rPr>
          <w:rFonts w:ascii="Arial" w:hAnsi="Arial" w:cs="Arial"/>
          <w:color w:val="050624"/>
          <w:sz w:val="21"/>
          <w:szCs w:val="21"/>
        </w:rPr>
      </w:pPr>
      <w:r>
        <w:rPr>
          <w:rFonts w:ascii="Arial" w:hAnsi="Arial" w:cs="Arial"/>
          <w:color w:val="050624"/>
          <w:sz w:val="21"/>
          <w:szCs w:val="21"/>
        </w:rPr>
        <w:t>1. Стать членом или участником общественного объединения пожарной охраны (написать заявление, вступить в юридические отношения с общественным объединением пожарной охраны).</w:t>
      </w:r>
      <w:r>
        <w:rPr>
          <w:rFonts w:ascii="Arial" w:hAnsi="Arial" w:cs="Arial"/>
          <w:color w:val="050624"/>
          <w:sz w:val="21"/>
          <w:szCs w:val="21"/>
        </w:rPr>
        <w:br/>
        <w:t>2. Зарегистрироваться в реестре добровольных пожарных (регистрацию осуществляет общественное объединение пожарной охраны).</w:t>
      </w:r>
      <w:r>
        <w:rPr>
          <w:rFonts w:ascii="Arial" w:hAnsi="Arial" w:cs="Arial"/>
          <w:color w:val="050624"/>
          <w:sz w:val="21"/>
          <w:szCs w:val="21"/>
        </w:rPr>
        <w:br/>
        <w:t>3. При отсутствии подготовки в области пожарной безопасности пройти обучение по программам профессиональной подготовки личного состава подразделений ДПО.</w:t>
      </w:r>
      <w:r>
        <w:rPr>
          <w:rFonts w:ascii="Arial" w:hAnsi="Arial" w:cs="Arial"/>
          <w:color w:val="050624"/>
          <w:sz w:val="21"/>
          <w:szCs w:val="21"/>
        </w:rPr>
        <w:br/>
        <w:t> </w:t>
      </w:r>
    </w:p>
    <w:p w:rsidR="00D501A2" w:rsidRDefault="00D501A2" w:rsidP="00D501A2">
      <w:pPr>
        <w:pStyle w:val="a3"/>
        <w:shd w:val="clear" w:color="auto" w:fill="F5F5FA"/>
        <w:spacing w:before="240" w:beforeAutospacing="0" w:after="240" w:afterAutospacing="0"/>
        <w:rPr>
          <w:rFonts w:ascii="Arial" w:hAnsi="Arial" w:cs="Arial"/>
          <w:color w:val="050624"/>
          <w:sz w:val="21"/>
          <w:szCs w:val="21"/>
        </w:rPr>
      </w:pPr>
      <w:r>
        <w:rPr>
          <w:rFonts w:ascii="Arial" w:hAnsi="Arial" w:cs="Arial"/>
          <w:color w:val="050624"/>
          <w:sz w:val="21"/>
          <w:szCs w:val="21"/>
        </w:rPr>
        <w:t>ЛЬГОТЫ И КОМПЕНСАЦИИ ДОБРОВОЛЬНЫМ ПОЖАРНЫМ </w:t>
      </w:r>
    </w:p>
    <w:p w:rsidR="00D501A2" w:rsidRDefault="00D501A2" w:rsidP="00D501A2">
      <w:pPr>
        <w:pStyle w:val="a3"/>
        <w:shd w:val="clear" w:color="auto" w:fill="F5F5FA"/>
        <w:spacing w:before="0" w:beforeAutospacing="0" w:after="0" w:afterAutospacing="0"/>
        <w:rPr>
          <w:rFonts w:ascii="Arial" w:hAnsi="Arial" w:cs="Arial"/>
          <w:color w:val="050624"/>
          <w:sz w:val="21"/>
          <w:szCs w:val="21"/>
        </w:rPr>
      </w:pPr>
      <w:r>
        <w:rPr>
          <w:rFonts w:ascii="Arial" w:hAnsi="Arial" w:cs="Arial"/>
          <w:color w:val="050624"/>
          <w:sz w:val="21"/>
          <w:szCs w:val="21"/>
        </w:rPr>
        <w:t>I. Общие положения:</w:t>
      </w:r>
      <w:r>
        <w:rPr>
          <w:rFonts w:ascii="Arial" w:hAnsi="Arial" w:cs="Arial"/>
          <w:color w:val="050624"/>
          <w:sz w:val="21"/>
          <w:szCs w:val="21"/>
        </w:rPr>
        <w:br/>
        <w:t>1. Осуществление личного страхования добровольных пожарных территориальных подразделений ДПО на период исполнения им обязанностей добровольного пожарного.</w:t>
      </w:r>
      <w:r>
        <w:rPr>
          <w:rFonts w:ascii="Arial" w:hAnsi="Arial" w:cs="Arial"/>
          <w:color w:val="050624"/>
          <w:sz w:val="21"/>
          <w:szCs w:val="21"/>
        </w:rPr>
        <w:br/>
        <w:t>2. Установление гарантии правовой и социальной защиты членов семей работников ДПО и добровольных пожарных.</w:t>
      </w:r>
      <w:r>
        <w:rPr>
          <w:rFonts w:ascii="Arial" w:hAnsi="Arial" w:cs="Arial"/>
          <w:color w:val="050624"/>
          <w:sz w:val="21"/>
          <w:szCs w:val="21"/>
        </w:rPr>
        <w:br/>
        <w:t>II. Льготы добровольным пожарным:</w:t>
      </w:r>
      <w:r>
        <w:rPr>
          <w:rFonts w:ascii="Arial" w:hAnsi="Arial" w:cs="Arial"/>
          <w:color w:val="050624"/>
          <w:sz w:val="21"/>
          <w:szCs w:val="21"/>
        </w:rPr>
        <w:br/>
        <w:t xml:space="preserve">1. Освобождение от работы или учёбы без сохранения заработной платы (для работающих граждан), но с сохранением за ними места работы или учёбы, должности на время участия в тушении пожаров или несения службы в расположении добровольной пожарной команды (дружины), либо прохождения </w:t>
      </w:r>
      <w:proofErr w:type="spellStart"/>
      <w:r>
        <w:rPr>
          <w:rFonts w:ascii="Arial" w:hAnsi="Arial" w:cs="Arial"/>
          <w:color w:val="050624"/>
          <w:sz w:val="21"/>
          <w:szCs w:val="21"/>
        </w:rPr>
        <w:t>профподготовки</w:t>
      </w:r>
      <w:proofErr w:type="spellEnd"/>
      <w:r>
        <w:rPr>
          <w:rFonts w:ascii="Arial" w:hAnsi="Arial" w:cs="Arial"/>
          <w:color w:val="050624"/>
          <w:sz w:val="21"/>
          <w:szCs w:val="21"/>
        </w:rPr>
        <w:t>.</w:t>
      </w:r>
      <w:r>
        <w:rPr>
          <w:rFonts w:ascii="Arial" w:hAnsi="Arial" w:cs="Arial"/>
          <w:color w:val="050624"/>
          <w:sz w:val="21"/>
          <w:szCs w:val="21"/>
        </w:rPr>
        <w:br/>
        <w:t xml:space="preserve">2. Компенсации за время отсутствия по месту работы или учёбы, на время привлечения в рабочее или учебное время к участию в тушении пожаров или несению службы либо прохождения </w:t>
      </w:r>
      <w:proofErr w:type="spellStart"/>
      <w:r>
        <w:rPr>
          <w:rFonts w:ascii="Arial" w:hAnsi="Arial" w:cs="Arial"/>
          <w:color w:val="050624"/>
          <w:sz w:val="21"/>
          <w:szCs w:val="21"/>
        </w:rPr>
        <w:t>профподготовки</w:t>
      </w:r>
      <w:proofErr w:type="spellEnd"/>
      <w:r>
        <w:rPr>
          <w:rFonts w:ascii="Arial" w:hAnsi="Arial" w:cs="Arial"/>
          <w:color w:val="050624"/>
          <w:sz w:val="21"/>
          <w:szCs w:val="21"/>
        </w:rPr>
        <w:t>.</w:t>
      </w:r>
      <w:r>
        <w:rPr>
          <w:rFonts w:ascii="Arial" w:hAnsi="Arial" w:cs="Arial"/>
          <w:color w:val="050624"/>
          <w:sz w:val="21"/>
          <w:szCs w:val="21"/>
        </w:rPr>
        <w:br/>
        <w:t>3. Компенсации, предусмотренные в рамках гражданско-правового договора на выполнение работ по участию в профилактике и (или) тушении пожаров и проведения аварийно-спасательных работ.</w:t>
      </w:r>
      <w:r>
        <w:rPr>
          <w:rFonts w:ascii="Arial" w:hAnsi="Arial" w:cs="Arial"/>
          <w:color w:val="050624"/>
          <w:sz w:val="21"/>
          <w:szCs w:val="21"/>
        </w:rPr>
        <w:br/>
        <w:t>4. Компенсации за исполнение обязанностей добровольного пожарного в свободное от работы или учёбы время.</w:t>
      </w:r>
      <w:r>
        <w:rPr>
          <w:rFonts w:ascii="Arial" w:hAnsi="Arial" w:cs="Arial"/>
          <w:color w:val="050624"/>
          <w:sz w:val="21"/>
          <w:szCs w:val="21"/>
        </w:rPr>
        <w:br/>
      </w:r>
      <w:r>
        <w:rPr>
          <w:rFonts w:ascii="Arial" w:hAnsi="Arial" w:cs="Arial"/>
          <w:color w:val="050624"/>
          <w:sz w:val="21"/>
          <w:szCs w:val="21"/>
        </w:rPr>
        <w:lastRenderedPageBreak/>
        <w:t xml:space="preserve">5. Возмещение расходов, связанных с оплатой проезда от места жительства, работы или учёбы до места прохождения </w:t>
      </w:r>
      <w:proofErr w:type="spellStart"/>
      <w:r>
        <w:rPr>
          <w:rFonts w:ascii="Arial" w:hAnsi="Arial" w:cs="Arial"/>
          <w:color w:val="050624"/>
          <w:sz w:val="21"/>
          <w:szCs w:val="21"/>
        </w:rPr>
        <w:t>профподготовки</w:t>
      </w:r>
      <w:proofErr w:type="spellEnd"/>
      <w:r>
        <w:rPr>
          <w:rFonts w:ascii="Arial" w:hAnsi="Arial" w:cs="Arial"/>
          <w:color w:val="050624"/>
          <w:sz w:val="21"/>
          <w:szCs w:val="21"/>
        </w:rPr>
        <w:t xml:space="preserve"> и обратно.</w:t>
      </w:r>
      <w:r>
        <w:rPr>
          <w:rFonts w:ascii="Arial" w:hAnsi="Arial" w:cs="Arial"/>
          <w:color w:val="050624"/>
          <w:sz w:val="21"/>
          <w:szCs w:val="21"/>
        </w:rPr>
        <w:br/>
        <w:t xml:space="preserve">6. Возмещение командировочных расходов, связанных с прохождением </w:t>
      </w:r>
      <w:proofErr w:type="spellStart"/>
      <w:r>
        <w:rPr>
          <w:rFonts w:ascii="Arial" w:hAnsi="Arial" w:cs="Arial"/>
          <w:color w:val="050624"/>
          <w:sz w:val="21"/>
          <w:szCs w:val="21"/>
        </w:rPr>
        <w:t>профподготовки</w:t>
      </w:r>
      <w:proofErr w:type="spellEnd"/>
      <w:r>
        <w:rPr>
          <w:rFonts w:ascii="Arial" w:hAnsi="Arial" w:cs="Arial"/>
          <w:color w:val="050624"/>
          <w:sz w:val="21"/>
          <w:szCs w:val="21"/>
        </w:rPr>
        <w:t>.</w:t>
      </w:r>
      <w:r>
        <w:rPr>
          <w:rFonts w:ascii="Arial" w:hAnsi="Arial" w:cs="Arial"/>
          <w:color w:val="050624"/>
          <w:sz w:val="21"/>
          <w:szCs w:val="21"/>
        </w:rPr>
        <w:br/>
        <w:t>7. Предоставление права поступления вне конкурса при условии успешного прохождения вступительных испытаний в пожарно-техническое образовательные учреждения, добровольным пожарным, сведения о которых содержаться в сводном реестре три и более года.</w:t>
      </w:r>
    </w:p>
    <w:p w:rsidR="00D501A2" w:rsidRDefault="00D501A2" w:rsidP="00D501A2">
      <w:pPr>
        <w:pStyle w:val="a3"/>
        <w:shd w:val="clear" w:color="auto" w:fill="F5F5FA"/>
        <w:spacing w:before="0" w:beforeAutospacing="0" w:after="0" w:afterAutospacing="0"/>
        <w:rPr>
          <w:rFonts w:ascii="Arial" w:hAnsi="Arial" w:cs="Arial"/>
          <w:color w:val="050624"/>
          <w:sz w:val="21"/>
          <w:szCs w:val="21"/>
        </w:rPr>
      </w:pPr>
      <w:r>
        <w:rPr>
          <w:rFonts w:ascii="Arial" w:hAnsi="Arial" w:cs="Arial"/>
          <w:color w:val="050624"/>
          <w:sz w:val="21"/>
          <w:szCs w:val="21"/>
        </w:rPr>
        <w:br/>
        <w:t>Другие льготы, установленные органами власти субъектов РФ и органами местного самоуправления.</w:t>
      </w:r>
      <w:r>
        <w:rPr>
          <w:rFonts w:ascii="Arial" w:hAnsi="Arial" w:cs="Arial"/>
          <w:color w:val="050624"/>
          <w:sz w:val="21"/>
          <w:szCs w:val="21"/>
        </w:rPr>
        <w:br/>
        <w:t>III. Льготы добровольным пожарным территориальных подразделений ДПО:</w:t>
      </w:r>
      <w:r>
        <w:rPr>
          <w:rFonts w:ascii="Arial" w:hAnsi="Arial" w:cs="Arial"/>
          <w:color w:val="050624"/>
          <w:sz w:val="21"/>
          <w:szCs w:val="21"/>
        </w:rPr>
        <w:br/>
        <w:t>Предоставление ежегодного дополнительного отпуска без сохранения заработной платы продолжительностью до десяти календарных дней по месту работы.</w:t>
      </w:r>
    </w:p>
    <w:p w:rsidR="00BA0F71" w:rsidRDefault="00BA0F71">
      <w:bookmarkStart w:id="0" w:name="_GoBack"/>
      <w:bookmarkEnd w:id="0"/>
    </w:p>
    <w:sectPr w:rsidR="00BA0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A2"/>
    <w:rsid w:val="00BA0F71"/>
    <w:rsid w:val="00D50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0951A-AA3F-4677-ACC8-5C4F01F5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01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10OS</dc:creator>
  <cp:keywords/>
  <dc:description/>
  <cp:lastModifiedBy>10OS</cp:lastModifiedBy>
  <cp:revision>1</cp:revision>
  <dcterms:created xsi:type="dcterms:W3CDTF">2026-04-07T15:57:00Z</dcterms:created>
  <dcterms:modified xsi:type="dcterms:W3CDTF">2026-04-07T15:57:00Z</dcterms:modified>
</cp:coreProperties>
</file>